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01" w:rsidRPr="00E45301" w:rsidRDefault="00E45301" w:rsidP="00E45301">
      <w:pPr>
        <w:jc w:val="center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E45301">
        <w:rPr>
          <w:rStyle w:val="c16"/>
          <w:b/>
          <w:bCs/>
          <w:i/>
          <w:color w:val="000000"/>
          <w:sz w:val="40"/>
          <w:szCs w:val="40"/>
        </w:rPr>
        <w:t>МУЗЫКАЛЬНО-РИТМИЧЕСКОЕ РАЗВИТИЕ ДЕТЕЙ ДОШКОЛЬНОГО ВОЗРАСТА</w:t>
      </w:r>
    </w:p>
    <w:p w:rsidR="00E45301" w:rsidRDefault="00E45301" w:rsidP="00E4530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Приобщение  детей  к музыке идет различным путем. В сфере музыкально-ритмической деятельности оно происходит посредством доступных и интересных упражнений, музыкальных игр и танцев. Они развивают музыкальную память, чувство ритма; игры способствуют совершенствованию и закреплению полученных двигательных умений и навыков в согласовании движений с музыкой, а также помогают лучше воспринимать материал. С помощью музыкально-ритмических движений решаются следующие задачи: воспитание комплекса музыкально-двигательных качеств, обеспечивающих основу для всестороннего физического развития детей; умение выполнять упражнения под музыку; совершенствование и закрепление полученных двигательных умений и навыков в согласовании движений с музыкой.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Перспективность направления музыкально-педагогических исследований в сфере музыкально-ритмической культуры требует своей дальнейшей разработки. Особенно актуальным представляется изучение музыкальной культуры детей старшего дошкольного возраста, так как с психолого-педагогических позиций этот период является наиболее </w:t>
      </w:r>
      <w:proofErr w:type="spellStart"/>
      <w:r>
        <w:rPr>
          <w:rStyle w:val="c0"/>
          <w:color w:val="000000"/>
          <w:sz w:val="28"/>
          <w:szCs w:val="28"/>
        </w:rPr>
        <w:t>сензитивным</w:t>
      </w:r>
      <w:proofErr w:type="spellEnd"/>
      <w:r>
        <w:rPr>
          <w:rStyle w:val="c0"/>
          <w:color w:val="000000"/>
          <w:sz w:val="28"/>
          <w:szCs w:val="28"/>
        </w:rPr>
        <w:t xml:space="preserve"> в формировании структуры личности и ее культуры (Л. С. </w:t>
      </w:r>
      <w:proofErr w:type="spellStart"/>
      <w:r>
        <w:rPr>
          <w:rStyle w:val="c0"/>
          <w:color w:val="000000"/>
          <w:sz w:val="28"/>
          <w:szCs w:val="28"/>
        </w:rPr>
        <w:t>Выготский</w:t>
      </w:r>
      <w:proofErr w:type="spellEnd"/>
      <w:r>
        <w:rPr>
          <w:rStyle w:val="c0"/>
          <w:color w:val="000000"/>
          <w:sz w:val="28"/>
          <w:szCs w:val="28"/>
        </w:rPr>
        <w:t>, А. Н. Леонтьев).</w:t>
      </w:r>
    </w:p>
    <w:p w:rsidR="00E45301" w:rsidRDefault="00E45301" w:rsidP="00E4530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Известно, что музыкально-ритмические движения являются синтетическим видом деятельности, следовательно, любая программа, основанная на движениях под музыку, будет развивать и музыкальный слух, и  двигательные способности, а также те психические процессы, которые лежат в их основе. Однако, занимаясь одним и тем же видом деятельности, можно преследовать различные цели, например, акцентировать внимание на развитии чувства ритма у детей, либо двигательных навыков, артистичности и т.д., в зависимости от того, в каком учреждении, в каких условиях и зачем ведется данная работа. На наш взгляд важно, чтобы педагог осознавал приоритетные цели и задачи в своей деятельности, понимал, в чем выражается основной эффект развития.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педагогике с давних пор известно, какие огромные возможности для воспитания души и тела заложены в синтезе музыки и пластики, интеграции различных видов художественной деятельности. Об этом знали еще в Древней Греции, где сформировалось представление о том, что основой прекрасного является Гармония. По мнению Платона, «трудно представить себе лучший метод воспитания, чем тот, который открыт и проверен опытом веков; он может быть выражен в двух положениях: гимнастика для тела и музыка для души. Ввиду этого воспитание в музыке надо считать самым главным: благодаря нему Ритм и Гармония глубоко внедряются в душу, овладевают ею, наполняют ее красотой и делают человека прекрасно </w:t>
      </w:r>
      <w:r>
        <w:rPr>
          <w:rStyle w:val="c0"/>
          <w:color w:val="000000"/>
          <w:sz w:val="28"/>
          <w:szCs w:val="28"/>
        </w:rPr>
        <w:lastRenderedPageBreak/>
        <w:t>мыслящим. Он будет упиваться, и восхищаться прекрасным, с радостью воспринимать его, насыщаться им и согласовывать с ним свой быт».</w:t>
      </w:r>
    </w:p>
    <w:p w:rsidR="00E45301" w:rsidRDefault="00E45301" w:rsidP="00E4530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Древней Греции музыка для воспитания и образования имела более глубокое значение, чем сейчас, и соединяла не только гармонию звуков, но и поэзию, танец, философию, творчество. Именно эти идеи важны для воспитания и в современном очень непростом и жестоком мире, и, наверное, естественно стремление педагогов к воспитанию детей по «законам красоты», к воплощению в реальность прекрасной формулы Платона: «От красивых образов мы перейдем к красивым мыслям, от красивых мыслей — к красивой жизни и от красивой жизни — к абсолютной красоте».</w:t>
      </w:r>
    </w:p>
    <w:p w:rsidR="00E45301" w:rsidRDefault="00E45301" w:rsidP="00E45301">
      <w:pPr>
        <w:pStyle w:val="c7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философов Древней Греции было немало последователей. Так, идея синтеза музыки и движения была подхвачена швейцарским музыкантом и педагогом Эмилем Жаком </w:t>
      </w:r>
      <w:proofErr w:type="spellStart"/>
      <w:r>
        <w:rPr>
          <w:rStyle w:val="c0"/>
          <w:color w:val="000000"/>
          <w:sz w:val="28"/>
          <w:szCs w:val="28"/>
        </w:rPr>
        <w:t>Далькрозом</w:t>
      </w:r>
      <w:proofErr w:type="spellEnd"/>
      <w:r>
        <w:rPr>
          <w:rStyle w:val="c0"/>
          <w:color w:val="000000"/>
          <w:sz w:val="28"/>
          <w:szCs w:val="28"/>
        </w:rPr>
        <w:t xml:space="preserve"> (1865-1950), который разработал на ее основе уже в начале </w:t>
      </w:r>
      <w:proofErr w:type="spellStart"/>
      <w:r>
        <w:rPr>
          <w:rStyle w:val="c0"/>
          <w:color w:val="000000"/>
          <w:sz w:val="28"/>
          <w:szCs w:val="28"/>
        </w:rPr>
        <w:t>XXвека</w:t>
      </w:r>
      <w:proofErr w:type="spellEnd"/>
      <w:r>
        <w:rPr>
          <w:rStyle w:val="c0"/>
          <w:color w:val="000000"/>
          <w:sz w:val="28"/>
          <w:szCs w:val="28"/>
        </w:rPr>
        <w:t xml:space="preserve"> систему музыкально-ритмического воспитания детей. Эта система стала известна во многих странах Европы и в России под названием «метода ритмической гимнастики». Современность и актуальность этой методики и по сей день не только в ее названии, столь широко используемом многими специалистами по физическому и музыкальному воспитанию. Заслуга Э.Ж. </w:t>
      </w:r>
      <w:proofErr w:type="spellStart"/>
      <w:r>
        <w:rPr>
          <w:rStyle w:val="c0"/>
          <w:color w:val="000000"/>
          <w:sz w:val="28"/>
          <w:szCs w:val="28"/>
        </w:rPr>
        <w:t>Далькроза</w:t>
      </w:r>
      <w:proofErr w:type="spellEnd"/>
      <w:r>
        <w:rPr>
          <w:rStyle w:val="c0"/>
          <w:color w:val="000000"/>
          <w:sz w:val="28"/>
          <w:szCs w:val="28"/>
        </w:rPr>
        <w:t xml:space="preserve"> прежде всего в том, что он видел в музыкально-ритмических упражнениях универсальное средство развития у детей музыкального слуха, памяти, внимания, выразительности движений, творческого воображения. По его мнению, «с первых лет жизни ребенка следовало бы начинать воспитание в нем «мышечного чувства», что, в свою очередь, способствует «более живой и успешной работе мозга».                                                        </w:t>
      </w:r>
    </w:p>
    <w:p w:rsidR="00E45301" w:rsidRDefault="00E45301" w:rsidP="00E4530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этом Э.Ж. </w:t>
      </w:r>
      <w:proofErr w:type="spellStart"/>
      <w:r>
        <w:rPr>
          <w:rStyle w:val="c0"/>
          <w:color w:val="000000"/>
          <w:sz w:val="28"/>
          <w:szCs w:val="28"/>
        </w:rPr>
        <w:t>Далькроз</w:t>
      </w:r>
      <w:proofErr w:type="spellEnd"/>
      <w:r>
        <w:rPr>
          <w:rStyle w:val="c0"/>
          <w:color w:val="000000"/>
          <w:sz w:val="28"/>
          <w:szCs w:val="28"/>
        </w:rPr>
        <w:t xml:space="preserve"> считал важным и то, как организован сам процесс занятий с детьми, который должен «приносить детям радость, иначе он теряет половину своей цены».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комплексе ритмических упражнений швейцарский педагог выделял как основу именно музыку, поскольку в ней имеется идеальный образец организованного движения: музыка регулирует движения и дает четкие представления о соотношении между временем, пространством и движением.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Дальнейшее развитие системы Э. Ж. </w:t>
      </w:r>
      <w:proofErr w:type="spellStart"/>
      <w:r>
        <w:rPr>
          <w:rStyle w:val="c0"/>
          <w:color w:val="000000"/>
          <w:sz w:val="28"/>
          <w:szCs w:val="28"/>
        </w:rPr>
        <w:t>Далькроза</w:t>
      </w:r>
      <w:proofErr w:type="spellEnd"/>
      <w:r>
        <w:rPr>
          <w:rStyle w:val="c0"/>
          <w:color w:val="000000"/>
          <w:sz w:val="28"/>
          <w:szCs w:val="28"/>
        </w:rPr>
        <w:t xml:space="preserve"> получила в работах его учеников и последователей: Н. Г. Александровой, В. А. </w:t>
      </w:r>
      <w:proofErr w:type="spellStart"/>
      <w:r>
        <w:rPr>
          <w:rStyle w:val="c0"/>
          <w:color w:val="000000"/>
          <w:sz w:val="28"/>
          <w:szCs w:val="28"/>
        </w:rPr>
        <w:t>Гринер</w:t>
      </w:r>
      <w:proofErr w:type="spellEnd"/>
      <w:r>
        <w:rPr>
          <w:rStyle w:val="c0"/>
          <w:color w:val="000000"/>
          <w:sz w:val="28"/>
          <w:szCs w:val="28"/>
        </w:rPr>
        <w:t>, Е. А. </w:t>
      </w:r>
      <w:proofErr w:type="spellStart"/>
      <w:r>
        <w:rPr>
          <w:rStyle w:val="c0"/>
          <w:color w:val="000000"/>
          <w:sz w:val="28"/>
          <w:szCs w:val="28"/>
        </w:rPr>
        <w:t>Румер</w:t>
      </w:r>
      <w:proofErr w:type="spellEnd"/>
      <w:r>
        <w:rPr>
          <w:rStyle w:val="c0"/>
          <w:color w:val="000000"/>
          <w:sz w:val="28"/>
          <w:szCs w:val="28"/>
        </w:rPr>
        <w:t xml:space="preserve"> и др., которые в 1911 г. окончили Институт музыки и ритма (</w:t>
      </w:r>
      <w:proofErr w:type="spellStart"/>
      <w:r>
        <w:rPr>
          <w:rStyle w:val="c0"/>
          <w:color w:val="000000"/>
          <w:sz w:val="28"/>
          <w:szCs w:val="28"/>
        </w:rPr>
        <w:t>Хеллерау</w:t>
      </w:r>
      <w:proofErr w:type="spellEnd"/>
      <w:r>
        <w:rPr>
          <w:rStyle w:val="c0"/>
          <w:color w:val="000000"/>
          <w:sz w:val="28"/>
          <w:szCs w:val="28"/>
        </w:rPr>
        <w:t xml:space="preserve">, недалеко от Дрездена). Российские </w:t>
      </w:r>
      <w:proofErr w:type="spellStart"/>
      <w:r>
        <w:rPr>
          <w:rStyle w:val="c0"/>
          <w:color w:val="000000"/>
          <w:sz w:val="28"/>
          <w:szCs w:val="28"/>
        </w:rPr>
        <w:t>педагоги-ритмисты</w:t>
      </w:r>
      <w:proofErr w:type="spellEnd"/>
      <w:r>
        <w:rPr>
          <w:rStyle w:val="c0"/>
          <w:color w:val="000000"/>
          <w:sz w:val="28"/>
          <w:szCs w:val="28"/>
        </w:rPr>
        <w:t xml:space="preserve"> понимали важность распространения музыкально-ритмического воспитания для детей и молодежи. Ими была проделана огромная работа по дальнейшей разработке практического материала и пропаганде системы Э. Ж. </w:t>
      </w:r>
      <w:proofErr w:type="spellStart"/>
      <w:r>
        <w:rPr>
          <w:rStyle w:val="c0"/>
          <w:color w:val="000000"/>
          <w:sz w:val="28"/>
          <w:szCs w:val="28"/>
        </w:rPr>
        <w:t>Далькроза</w:t>
      </w:r>
      <w:proofErr w:type="spellEnd"/>
      <w:r>
        <w:rPr>
          <w:rStyle w:val="c0"/>
          <w:color w:val="000000"/>
          <w:sz w:val="28"/>
          <w:szCs w:val="28"/>
        </w:rPr>
        <w:t xml:space="preserve"> в различных школах. Н. Г. Александрова характеризовала ритмику как одно из средств </w:t>
      </w:r>
      <w:proofErr w:type="spellStart"/>
      <w:r>
        <w:rPr>
          <w:rStyle w:val="c0"/>
          <w:color w:val="000000"/>
          <w:sz w:val="28"/>
          <w:szCs w:val="28"/>
        </w:rPr>
        <w:t>биосоциального</w:t>
      </w:r>
      <w:proofErr w:type="spellEnd"/>
      <w:r>
        <w:rPr>
          <w:rStyle w:val="c0"/>
          <w:color w:val="000000"/>
          <w:sz w:val="28"/>
          <w:szCs w:val="28"/>
        </w:rPr>
        <w:t xml:space="preserve"> воспитания и ставила ее в центр соприкосновения педагогики, психофизиологии, научной организации труда, физкультуры, художественного развития и т. д. Она пропагандировала систему Э. Ж. </w:t>
      </w:r>
      <w:proofErr w:type="spellStart"/>
      <w:r>
        <w:rPr>
          <w:rStyle w:val="c0"/>
          <w:color w:val="000000"/>
          <w:sz w:val="28"/>
          <w:szCs w:val="28"/>
        </w:rPr>
        <w:t>Далькроза</w:t>
      </w:r>
      <w:proofErr w:type="spellEnd"/>
      <w:r>
        <w:rPr>
          <w:rStyle w:val="c0"/>
          <w:color w:val="000000"/>
          <w:sz w:val="28"/>
          <w:szCs w:val="28"/>
        </w:rPr>
        <w:t xml:space="preserve"> на многочисленных лекциях, выступлениях, на которых подчеркивала также и лечебное значение занятий ритмикой.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Основная направленность нашей системы — психологическое раскрепощение ребенка через освоение своего собственного тела как выразительного («музыкального») инструмента.</w:t>
      </w:r>
    </w:p>
    <w:p w:rsidR="00E45301" w:rsidRDefault="00E45301" w:rsidP="00E453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по развитию музыкально-ритмических движений у детей в нашем дошкольном образовательном учреждении строиться по нескольким направлениям 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1.         Развитие музыкальности: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способности воспринимать музыку, то есть чувствовать ее настроение и характер, понимать ее содержание;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специальных музыкальных способностей: музыкального слуха (мелодического, гармонического, тембрового), чувства ритма;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музыкального кругозора и познавательного интереса к искусству звуков;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музыкальной памяти.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2.Развитие двигательных качеств и умений: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ловкости, точности, координации движений;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гибкости и пластичности;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·воспитание выносливости, развитие силы;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·формирование правильной осанки, красивой походки;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умения ориентироваться в пространстве;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·обогащение двигательного опыта разнообразными видами движений.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3.Развитие творческих способностей, потребности самовыражения в движении под музыку: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творческого воображения и фантазии;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способности к импровизации: в движении, в изобразительной деятельности, в слове.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4.Развитие и тренировка психических процессов: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·развитие эмоциональной сферы и умения выражать эмоции в мимике и пантомимике;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·тренировка подвижности (лабильности) нервных процессов; развитие восприятия, внимания, воли, памяти, мышления.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5.Развитие нравственно-коммуникативных качеств личности: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·воспитание умения сопереживать другим людям и животным;</w:t>
      </w:r>
    </w:p>
    <w:p w:rsidR="00E45301" w:rsidRDefault="00E45301" w:rsidP="00E45301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·воспитание умения вести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:rsidR="007F6CCF" w:rsidRDefault="007F6CC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7F6CCF" w:rsidRDefault="007F6CC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D900D1" w:rsidRPr="00D900D1" w:rsidRDefault="00D900D1" w:rsidP="007F6CC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900D1" w:rsidRPr="00D900D1" w:rsidSect="0000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6CCF"/>
    <w:rsid w:val="00000ADF"/>
    <w:rsid w:val="006E5653"/>
    <w:rsid w:val="007F6CCF"/>
    <w:rsid w:val="00B71B9B"/>
    <w:rsid w:val="00D22B0A"/>
    <w:rsid w:val="00D900D1"/>
    <w:rsid w:val="00E4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E4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45301"/>
  </w:style>
  <w:style w:type="paragraph" w:customStyle="1" w:styleId="c8">
    <w:name w:val="c8"/>
    <w:basedOn w:val="a"/>
    <w:rsid w:val="00E4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5301"/>
  </w:style>
  <w:style w:type="paragraph" w:customStyle="1" w:styleId="c7">
    <w:name w:val="c7"/>
    <w:basedOn w:val="a"/>
    <w:rsid w:val="00E4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45301"/>
  </w:style>
  <w:style w:type="paragraph" w:customStyle="1" w:styleId="c5">
    <w:name w:val="c5"/>
    <w:basedOn w:val="a"/>
    <w:rsid w:val="00E4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4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45301"/>
  </w:style>
  <w:style w:type="character" w:customStyle="1" w:styleId="c3">
    <w:name w:val="c3"/>
    <w:basedOn w:val="a0"/>
    <w:rsid w:val="00E45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5</cp:revision>
  <dcterms:created xsi:type="dcterms:W3CDTF">2022-07-21T03:21:00Z</dcterms:created>
  <dcterms:modified xsi:type="dcterms:W3CDTF">2022-07-22T05:40:00Z</dcterms:modified>
</cp:coreProperties>
</file>